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pPr>
        <w:spacing w:before="0" w:after="0"/>
        <w:jc w:val="center"/>
      </w:pPr>
    </w:p>
    <w:p>
      <w:pPr>
        <w:spacing w:before="0" w:after="0"/>
        <w:jc w:val="center"/>
        <w:rPr>
          <w:sz w:val="22"/>
          <w:szCs w:val="22"/>
        </w:rPr>
      </w:pPr>
      <w:r>
        <w:rPr>
          <w:rFonts w:ascii="Arial" w:eastAsia="Arial" w:hAnsi="Arial" w:cs="Arial"/>
          <w:b/>
          <w:bCs/>
          <w:color w:val="FF0000"/>
          <w:sz w:val="22"/>
          <w:szCs w:val="22"/>
        </w:rPr>
        <w:t>SEE THE ROYAL BALLET’S CRITICALLY ACCLAIMED NEW PRODUCTION OF</w:t>
      </w:r>
      <w:r>
        <w:rPr>
          <w:rFonts w:ascii="Arial" w:eastAsia="Arial" w:hAnsi="Arial" w:cs="Arial"/>
          <w:b/>
          <w:bCs/>
          <w:color w:val="FF0000"/>
          <w:sz w:val="22"/>
          <w:szCs w:val="22"/>
        </w:rPr>
        <w:t xml:space="preserve"> </w:t>
      </w:r>
    </w:p>
    <w:p>
      <w:pPr>
        <w:spacing w:before="0" w:after="0"/>
        <w:jc w:val="center"/>
        <w:rPr>
          <w:sz w:val="22"/>
          <w:szCs w:val="22"/>
        </w:rPr>
      </w:pPr>
      <w:r>
        <w:rPr>
          <w:rFonts w:ascii="Arial" w:eastAsia="Arial" w:hAnsi="Arial" w:cs="Arial"/>
          <w:b/>
          <w:bCs/>
          <w:color w:val="FF0000"/>
          <w:sz w:val="22"/>
          <w:szCs w:val="22"/>
        </w:rPr>
        <w:t xml:space="preserve">SWAN LAKE IN CINEMAS </w:t>
      </w:r>
      <w:r>
        <w:rPr>
          <w:rFonts w:ascii="Arial" w:eastAsia="Arial" w:hAnsi="Arial" w:cs="Arial"/>
          <w:b/>
          <w:bCs/>
          <w:color w:val="FF0000"/>
          <w:sz w:val="22"/>
          <w:szCs w:val="22"/>
        </w:rPr>
        <w:t xml:space="preserve">ACROSS THE USA FROM </w:t>
      </w:r>
      <w:r>
        <w:rPr>
          <w:rFonts w:ascii="Arial" w:eastAsia="Arial" w:hAnsi="Arial" w:cs="Arial"/>
          <w:b/>
          <w:bCs/>
          <w:color w:val="FF0000"/>
          <w:sz w:val="22"/>
          <w:szCs w:val="22"/>
        </w:rPr>
        <w:t>JULY 31</w:t>
      </w:r>
    </w:p>
    <w:p>
      <w:pPr>
        <w:spacing w:before="0" w:after="0"/>
        <w:rPr>
          <w:sz w:val="22"/>
          <w:szCs w:val="22"/>
        </w:rPr>
      </w:pPr>
    </w:p>
    <w:p>
      <w:pPr>
        <w:spacing w:before="0" w:after="0"/>
        <w:rPr>
          <w:sz w:val="22"/>
          <w:szCs w:val="22"/>
        </w:rPr>
      </w:pPr>
      <w:r>
        <w:rPr>
          <w:rFonts w:ascii="Arial" w:eastAsia="Arial" w:hAnsi="Arial" w:cs="Arial"/>
          <w:sz w:val="22"/>
          <w:szCs w:val="22"/>
        </w:rPr>
        <w:t xml:space="preserve">Thursday </w:t>
      </w:r>
      <w:r>
        <w:rPr>
          <w:rFonts w:ascii="Arial" w:eastAsia="Arial" w:hAnsi="Arial" w:cs="Arial"/>
          <w:sz w:val="22"/>
          <w:szCs w:val="22"/>
        </w:rPr>
        <w:t xml:space="preserve">June </w:t>
      </w:r>
      <w:r>
        <w:rPr>
          <w:rFonts w:ascii="Arial" w:eastAsia="Arial" w:hAnsi="Arial" w:cs="Arial"/>
          <w:sz w:val="22"/>
          <w:szCs w:val="22"/>
        </w:rPr>
        <w:t xml:space="preserve">12, </w:t>
      </w:r>
      <w:r>
        <w:rPr>
          <w:rFonts w:ascii="Arial" w:eastAsia="Arial" w:hAnsi="Arial" w:cs="Arial"/>
          <w:sz w:val="22"/>
          <w:szCs w:val="22"/>
        </w:rPr>
        <w:t>2018</w:t>
      </w:r>
    </w:p>
    <w:p>
      <w:pPr>
        <w:spacing w:before="0" w:after="0"/>
        <w:rPr>
          <w:sz w:val="22"/>
          <w:szCs w:val="22"/>
        </w:rPr>
      </w:pPr>
    </w:p>
    <w:p>
      <w:pPr>
        <w:spacing w:before="0" w:after="0"/>
        <w:rPr>
          <w:sz w:val="22"/>
          <w:szCs w:val="22"/>
        </w:rPr>
      </w:pPr>
      <w:r>
        <w:rPr>
          <w:rFonts w:ascii="Arial" w:eastAsia="Arial" w:hAnsi="Arial" w:cs="Arial"/>
          <w:b/>
          <w:bCs/>
          <w:sz w:val="22"/>
          <w:szCs w:val="22"/>
        </w:rPr>
        <w:t>The Royal Opera House’s</w:t>
      </w:r>
      <w:r>
        <w:rPr>
          <w:rFonts w:ascii="Arial" w:eastAsia="Arial" w:hAnsi="Arial" w:cs="Arial"/>
          <w:sz w:val="22"/>
          <w:szCs w:val="22"/>
        </w:rPr>
        <w:t xml:space="preserve"> 2017/2018 </w:t>
      </w:r>
      <w:r>
        <w:rPr>
          <w:rFonts w:ascii="Arial" w:eastAsia="Arial" w:hAnsi="Arial" w:cs="Arial"/>
          <w:sz w:val="22"/>
          <w:szCs w:val="22"/>
        </w:rPr>
        <w:t>c</w:t>
      </w:r>
      <w:r>
        <w:rPr>
          <w:rFonts w:ascii="Arial" w:eastAsia="Arial" w:hAnsi="Arial" w:cs="Arial"/>
          <w:sz w:val="22"/>
          <w:szCs w:val="22"/>
        </w:rPr>
        <w:t>inema s</w:t>
      </w:r>
      <w:r>
        <w:rPr>
          <w:rFonts w:ascii="Arial" w:eastAsia="Arial" w:hAnsi="Arial" w:cs="Arial"/>
          <w:sz w:val="22"/>
          <w:szCs w:val="22"/>
        </w:rPr>
        <w:t xml:space="preserve">eries concludes with </w:t>
      </w:r>
      <w:r>
        <w:rPr>
          <w:rFonts w:ascii="Arial" w:eastAsia="Arial" w:hAnsi="Arial" w:cs="Arial"/>
          <w:b/>
          <w:bCs/>
          <w:sz w:val="22"/>
          <w:szCs w:val="22"/>
        </w:rPr>
        <w:t>The Royal Ballet’s</w:t>
      </w:r>
      <w:r>
        <w:rPr>
          <w:rFonts w:ascii="Arial" w:eastAsia="Arial" w:hAnsi="Arial" w:cs="Arial"/>
          <w:sz w:val="22"/>
          <w:szCs w:val="22"/>
        </w:rPr>
        <w:t xml:space="preserve"> critically acclaimed production of </w:t>
      </w:r>
      <w:r>
        <w:rPr>
          <w:rFonts w:ascii="Arial" w:eastAsia="Arial" w:hAnsi="Arial" w:cs="Arial"/>
          <w:i/>
          <w:iCs/>
          <w:sz w:val="22"/>
          <w:szCs w:val="22"/>
        </w:rPr>
        <w:t>Swan Lake</w:t>
      </w:r>
      <w:r>
        <w:rPr>
          <w:rFonts w:ascii="Arial" w:eastAsia="Arial" w:hAnsi="Arial" w:cs="Arial"/>
          <w:sz w:val="22"/>
          <w:szCs w:val="22"/>
        </w:rPr>
        <w:t xml:space="preserve"> with new choreography by </w:t>
      </w:r>
      <w:hyperlink r:id="rId4" w:history="1">
        <w:r>
          <w:rPr>
            <w:rFonts w:ascii="Arial" w:eastAsia="Arial" w:hAnsi="Arial" w:cs="Arial"/>
            <w:color w:val="0563C1"/>
            <w:sz w:val="22"/>
            <w:szCs w:val="22"/>
            <w:u w:val="single" w:color="0563C1"/>
          </w:rPr>
          <w:t>Liam Scarlett</w:t>
        </w:r>
      </w:hyperlink>
      <w:r>
        <w:rPr>
          <w:rFonts w:ascii="Arial" w:eastAsia="Arial" w:hAnsi="Arial" w:cs="Arial"/>
          <w:b/>
          <w:bCs/>
          <w:sz w:val="22"/>
          <w:szCs w:val="22"/>
        </w:rPr>
        <w:t xml:space="preserve">. </w:t>
      </w:r>
      <w:r>
        <w:rPr>
          <w:rFonts w:ascii="Arial" w:eastAsia="Arial" w:hAnsi="Arial" w:cs="Arial"/>
          <w:sz w:val="22"/>
          <w:szCs w:val="22"/>
        </w:rPr>
        <w:t xml:space="preserve">Filmed in high definition at The Royal Opera House in London’s iconic </w:t>
      </w:r>
      <w:r>
        <w:rPr>
          <w:rFonts w:ascii="Arial" w:eastAsia="Arial" w:hAnsi="Arial" w:cs="Arial"/>
          <w:b/>
          <w:bCs/>
          <w:sz w:val="22"/>
          <w:szCs w:val="22"/>
        </w:rPr>
        <w:t>Covent Garden</w:t>
      </w:r>
      <w:r>
        <w:rPr>
          <w:rFonts w:ascii="Arial" w:eastAsia="Arial" w:hAnsi="Arial" w:cs="Arial"/>
          <w:sz w:val="22"/>
          <w:szCs w:val="22"/>
        </w:rPr>
        <w:t xml:space="preserve"> </w:t>
      </w:r>
      <w:r>
        <w:rPr>
          <w:rFonts w:ascii="Arial" w:eastAsia="Arial" w:hAnsi="Arial" w:cs="Arial"/>
          <w:b/>
          <w:bCs/>
          <w:sz w:val="22"/>
          <w:szCs w:val="22"/>
        </w:rPr>
        <w:t>Theatre</w:t>
      </w:r>
      <w:r>
        <w:rPr>
          <w:rFonts w:ascii="Arial" w:eastAsia="Arial" w:hAnsi="Arial" w:cs="Arial"/>
          <w:sz w:val="22"/>
          <w:szCs w:val="22"/>
        </w:rPr>
        <w:t xml:space="preserve">, the production is screening in </w:t>
      </w:r>
      <w:r>
        <w:rPr>
          <w:rFonts w:ascii="Arial" w:eastAsia="Arial" w:hAnsi="Arial" w:cs="Arial"/>
          <w:b/>
          <w:bCs/>
          <w:sz w:val="22"/>
          <w:szCs w:val="22"/>
        </w:rPr>
        <w:t>cinemas throughout the USA</w:t>
      </w:r>
      <w:r>
        <w:rPr>
          <w:rFonts w:ascii="Arial" w:eastAsia="Arial" w:hAnsi="Arial" w:cs="Arial"/>
          <w:sz w:val="22"/>
          <w:szCs w:val="22"/>
        </w:rPr>
        <w:t xml:space="preserve"> from July 14 through September 15, with most major markets screening on </w:t>
      </w:r>
      <w:r>
        <w:rPr>
          <w:rFonts w:ascii="Arial" w:eastAsia="Arial" w:hAnsi="Arial" w:cs="Arial"/>
          <w:b/>
          <w:bCs/>
          <w:sz w:val="22"/>
          <w:szCs w:val="22"/>
        </w:rPr>
        <w:t>Tuesday, July 31</w:t>
      </w:r>
      <w:r>
        <w:rPr>
          <w:rFonts w:ascii="Arial" w:eastAsia="Arial" w:hAnsi="Arial" w:cs="Arial"/>
          <w:sz w:val="22"/>
          <w:szCs w:val="22"/>
        </w:rPr>
        <w:t>.</w:t>
      </w:r>
      <w:r>
        <w:rPr>
          <w:rFonts w:ascii="Arial" w:eastAsia="Arial" w:hAnsi="Arial" w:cs="Arial"/>
          <w:sz w:val="22"/>
          <w:szCs w:val="22"/>
        </w:rPr>
        <w:t xml:space="preserve">   </w:t>
      </w:r>
    </w:p>
    <w:p>
      <w:pPr>
        <w:spacing w:before="0" w:after="0"/>
        <w:rPr>
          <w:sz w:val="22"/>
          <w:szCs w:val="22"/>
        </w:rPr>
      </w:pPr>
    </w:p>
    <w:p>
      <w:pPr>
        <w:spacing w:before="0" w:after="0"/>
        <w:rPr>
          <w:sz w:val="22"/>
          <w:szCs w:val="22"/>
        </w:rPr>
      </w:pPr>
      <w:r>
        <w:rPr>
          <w:rFonts w:ascii="Arial" w:eastAsia="Arial" w:hAnsi="Arial" w:cs="Arial"/>
          <w:sz w:val="22"/>
          <w:szCs w:val="22"/>
        </w:rPr>
        <w:t xml:space="preserve">When The Royal Ballet’s new production of </w:t>
      </w:r>
      <w:r>
        <w:rPr>
          <w:rFonts w:ascii="Arial" w:eastAsia="Arial" w:hAnsi="Arial" w:cs="Arial"/>
          <w:i/>
          <w:iCs/>
          <w:sz w:val="22"/>
          <w:szCs w:val="22"/>
        </w:rPr>
        <w:t>Swan Lake</w:t>
      </w:r>
      <w:r>
        <w:rPr>
          <w:rFonts w:ascii="Arial" w:eastAsia="Arial" w:hAnsi="Arial" w:cs="Arial"/>
          <w:sz w:val="22"/>
          <w:szCs w:val="22"/>
        </w:rPr>
        <w:t xml:space="preserve"> premiered earlier this year, The Guardian wrote, The Royal Ballet’s “spellbinding” </w:t>
      </w:r>
      <w:r>
        <w:rPr>
          <w:rFonts w:ascii="Arial" w:eastAsia="Arial" w:hAnsi="Arial" w:cs="Arial"/>
          <w:i/>
          <w:iCs/>
          <w:sz w:val="22"/>
          <w:szCs w:val="22"/>
        </w:rPr>
        <w:t>Swan Lake</w:t>
      </w:r>
      <w:r>
        <w:rPr>
          <w:rFonts w:ascii="Arial" w:eastAsia="Arial" w:hAnsi="Arial" w:cs="Arial"/>
          <w:sz w:val="22"/>
          <w:szCs w:val="22"/>
        </w:rPr>
        <w:t xml:space="preserve"> “leaves you weeping.” The London Times raved, “What a magnificent achievement this is. The young choreographer Liam Scarlett has given Covent Garden its first new Swan Lake in 30 years, and it’s a winner.” The Independent cheered, “A new Swan Lake is a once-in-a-generation thing – and Liam Scarlett's starry and spectacular staging proves suitably grand.” </w:t>
      </w:r>
    </w:p>
    <w:p>
      <w:pPr>
        <w:spacing w:before="0" w:after="0"/>
        <w:rPr>
          <w:sz w:val="22"/>
          <w:szCs w:val="22"/>
        </w:rPr>
      </w:pPr>
    </w:p>
    <w:p>
      <w:pPr>
        <w:spacing w:before="0" w:after="0"/>
        <w:rPr>
          <w:sz w:val="22"/>
          <w:szCs w:val="22"/>
        </w:rPr>
      </w:pPr>
      <w:r>
        <w:rPr>
          <w:rFonts w:ascii="Arial" w:eastAsia="Arial" w:hAnsi="Arial" w:cs="Arial"/>
          <w:sz w:val="22"/>
          <w:szCs w:val="22"/>
        </w:rPr>
        <w:t>Cinemagoers can find screenings near them at the following link:</w:t>
      </w:r>
      <w:r>
        <w:rPr>
          <w:rFonts w:ascii="Arial" w:eastAsia="Arial" w:hAnsi="Arial" w:cs="Arial"/>
          <w:sz w:val="22"/>
          <w:szCs w:val="22"/>
        </w:rPr>
        <w:t xml:space="preserve"> </w:t>
      </w:r>
      <w:hyperlink r:id="rId5" w:history="1">
        <w:r>
          <w:rPr>
            <w:rFonts w:ascii="Arial" w:eastAsia="Arial" w:hAnsi="Arial" w:cs="Arial"/>
            <w:color w:val="0563C1"/>
            <w:sz w:val="22"/>
            <w:szCs w:val="22"/>
            <w:u w:val="single" w:color="0563C1"/>
          </w:rPr>
          <w:t>https://www.roh.org.uk/cinemas</w:t>
        </w:r>
      </w:hyperlink>
      <w:r>
        <w:rPr>
          <w:rFonts w:ascii="Arial" w:eastAsia="Arial" w:hAnsi="Arial" w:cs="Arial"/>
          <w:sz w:val="22"/>
          <w:szCs w:val="22"/>
        </w:rPr>
        <w:t xml:space="preserve"> </w:t>
      </w:r>
    </w:p>
    <w:p>
      <w:pPr>
        <w:spacing w:before="0" w:after="0"/>
        <w:rPr>
          <w:sz w:val="22"/>
          <w:szCs w:val="22"/>
        </w:rPr>
      </w:pPr>
    </w:p>
    <w:p>
      <w:pPr>
        <w:spacing w:before="0" w:after="0"/>
        <w:rPr>
          <w:sz w:val="22"/>
          <w:szCs w:val="22"/>
        </w:rPr>
      </w:pPr>
      <w:r>
        <w:rPr>
          <w:rFonts w:ascii="Arial" w:eastAsia="Arial" w:hAnsi="Arial" w:cs="Arial"/>
          <w:sz w:val="22"/>
          <w:szCs w:val="22"/>
        </w:rPr>
        <w:t xml:space="preserve">One of the best-loved of classical ballets, set to a sublime score by </w:t>
      </w:r>
      <w:r>
        <w:rPr>
          <w:rFonts w:ascii="Arial" w:eastAsia="Arial" w:hAnsi="Arial" w:cs="Arial"/>
          <w:b/>
          <w:bCs/>
          <w:sz w:val="22"/>
          <w:szCs w:val="22"/>
        </w:rPr>
        <w:t>Tchaikovsky</w:t>
      </w:r>
      <w:r>
        <w:rPr>
          <w:rFonts w:ascii="Arial" w:eastAsia="Arial" w:hAnsi="Arial" w:cs="Arial"/>
          <w:sz w:val="22"/>
          <w:szCs w:val="22"/>
        </w:rPr>
        <w:t xml:space="preserve">, </w:t>
      </w:r>
      <w:r>
        <w:rPr>
          <w:rFonts w:ascii="Arial" w:eastAsia="Arial" w:hAnsi="Arial" w:cs="Arial"/>
          <w:i/>
          <w:iCs/>
          <w:sz w:val="22"/>
          <w:szCs w:val="22"/>
        </w:rPr>
        <w:t>Swan Lake</w:t>
      </w:r>
      <w:r>
        <w:rPr>
          <w:rFonts w:ascii="Arial" w:eastAsia="Arial" w:hAnsi="Arial" w:cs="Arial"/>
          <w:sz w:val="22"/>
          <w:szCs w:val="22"/>
        </w:rPr>
        <w:t xml:space="preserve"> will enchant audiences, particularly with choreography by the award-winning Liam Scarlett. The ballet follows the story of Prince Siegfried who one night encounters a flock of swans, one of whom reveals herself to be a beautiful woman called Odette. Odette is being held under a spell by the evil Von Rothbart, who later disguises his daughter Odile as Odette to trick Prince Siegfried into breaking his vow of love. But Siegfried is determined to save Odette, whatever the cost.</w:t>
      </w:r>
    </w:p>
    <w:p>
      <w:pPr>
        <w:spacing w:before="0" w:after="0"/>
        <w:rPr>
          <w:sz w:val="22"/>
          <w:szCs w:val="22"/>
        </w:rPr>
      </w:pPr>
    </w:p>
    <w:p>
      <w:pPr>
        <w:spacing w:before="0" w:after="0"/>
        <w:rPr>
          <w:sz w:val="22"/>
          <w:szCs w:val="22"/>
        </w:rPr>
      </w:pPr>
      <w:r>
        <w:rPr>
          <w:rFonts w:ascii="Arial" w:eastAsia="Arial" w:hAnsi="Arial" w:cs="Arial"/>
          <w:b/>
          <w:bCs/>
          <w:sz w:val="22"/>
          <w:szCs w:val="22"/>
        </w:rPr>
        <w:t>Liam Scarlett</w:t>
      </w:r>
      <w:r>
        <w:rPr>
          <w:rFonts w:ascii="Arial" w:eastAsia="Arial" w:hAnsi="Arial" w:cs="Arial"/>
          <w:sz w:val="22"/>
          <w:szCs w:val="22"/>
        </w:rPr>
        <w:t xml:space="preserve"> has created a new production, which remains faithful to the </w:t>
      </w:r>
      <w:r>
        <w:rPr>
          <w:rFonts w:ascii="Arial" w:eastAsia="Arial" w:hAnsi="Arial" w:cs="Arial"/>
          <w:b/>
          <w:bCs/>
          <w:sz w:val="22"/>
          <w:szCs w:val="22"/>
        </w:rPr>
        <w:t>Petipa-Ivanov</w:t>
      </w:r>
      <w:r>
        <w:rPr>
          <w:rFonts w:ascii="Arial" w:eastAsia="Arial" w:hAnsi="Arial" w:cs="Arial"/>
          <w:sz w:val="22"/>
          <w:szCs w:val="22"/>
        </w:rPr>
        <w:t xml:space="preserve"> original but offers a fresh perspective on this much-loved ballet. Scarlett worked in collaboration with his long-term designer </w:t>
      </w:r>
      <w:r>
        <w:rPr>
          <w:rFonts w:ascii="Arial" w:eastAsia="Arial" w:hAnsi="Arial" w:cs="Arial"/>
          <w:b/>
          <w:bCs/>
          <w:sz w:val="22"/>
          <w:szCs w:val="22"/>
        </w:rPr>
        <w:t>John Macfarlan</w:t>
      </w:r>
      <w:r>
        <w:rPr>
          <w:rFonts w:ascii="Arial" w:eastAsia="Arial" w:hAnsi="Arial" w:cs="Arial"/>
          <w:b/>
          <w:bCs/>
          <w:sz w:val="22"/>
          <w:szCs w:val="22"/>
        </w:rPr>
        <w:t>e</w:t>
      </w:r>
      <w:r>
        <w:rPr>
          <w:rFonts w:ascii="Arial" w:eastAsia="Arial" w:hAnsi="Arial" w:cs="Arial"/>
          <w:sz w:val="22"/>
          <w:szCs w:val="22"/>
        </w:rPr>
        <w:t xml:space="preserve">. </w:t>
      </w:r>
    </w:p>
    <w:p>
      <w:pPr>
        <w:spacing w:before="0" w:after="0"/>
        <w:rPr>
          <w:sz w:val="22"/>
          <w:szCs w:val="22"/>
        </w:rPr>
      </w:pPr>
    </w:p>
    <w:p>
      <w:pPr>
        <w:spacing w:before="0" w:after="0"/>
        <w:rPr>
          <w:sz w:val="22"/>
          <w:szCs w:val="22"/>
        </w:rPr>
      </w:pPr>
      <w:r>
        <w:rPr>
          <w:rFonts w:ascii="Arial" w:eastAsia="Arial" w:hAnsi="Arial" w:cs="Arial"/>
          <w:sz w:val="22"/>
          <w:szCs w:val="22"/>
        </w:rPr>
        <w:t xml:space="preserve">The cast features </w:t>
      </w:r>
      <w:hyperlink r:id="rId6" w:history="1">
        <w:r>
          <w:rPr>
            <w:rFonts w:ascii="Arial" w:eastAsia="Arial" w:hAnsi="Arial" w:cs="Arial"/>
            <w:color w:val="0563C1"/>
            <w:sz w:val="22"/>
            <w:szCs w:val="22"/>
            <w:u w:val="single" w:color="0563C1"/>
          </w:rPr>
          <w:t>Marienela Nuñez</w:t>
        </w:r>
      </w:hyperlink>
      <w:r>
        <w:rPr>
          <w:rFonts w:ascii="Arial" w:eastAsia="Arial" w:hAnsi="Arial" w:cs="Arial"/>
          <w:sz w:val="22"/>
          <w:szCs w:val="22"/>
        </w:rPr>
        <w:t xml:space="preserve"> as Odette/Odille, </w:t>
      </w:r>
      <w:hyperlink r:id="rId7" w:history="1">
        <w:r>
          <w:rPr>
            <w:rFonts w:ascii="Arial" w:eastAsia="Arial" w:hAnsi="Arial" w:cs="Arial"/>
            <w:color w:val="0563C1"/>
            <w:sz w:val="22"/>
            <w:szCs w:val="22"/>
            <w:u w:val="single" w:color="0563C1"/>
          </w:rPr>
          <w:t>Vadim Muntagirov</w:t>
        </w:r>
      </w:hyperlink>
      <w:r>
        <w:rPr>
          <w:rFonts w:ascii="Arial" w:eastAsia="Arial" w:hAnsi="Arial" w:cs="Arial"/>
          <w:sz w:val="22"/>
          <w:szCs w:val="22"/>
        </w:rPr>
        <w:t xml:space="preserve"> as Prince Siegfried, </w:t>
      </w:r>
      <w:hyperlink r:id="rId8" w:history="1">
        <w:r>
          <w:rPr>
            <w:rFonts w:ascii="Arial" w:eastAsia="Arial" w:hAnsi="Arial" w:cs="Arial"/>
            <w:color w:val="0563C1"/>
            <w:sz w:val="22"/>
            <w:szCs w:val="22"/>
            <w:u w:val="single" w:color="0563C1"/>
          </w:rPr>
          <w:t>Benett Gartside</w:t>
        </w:r>
      </w:hyperlink>
      <w:r>
        <w:rPr>
          <w:rFonts w:ascii="Arial" w:eastAsia="Arial" w:hAnsi="Arial" w:cs="Arial"/>
          <w:sz w:val="22"/>
          <w:szCs w:val="22"/>
        </w:rPr>
        <w:t xml:space="preserve"> as Von Rothbart, </w:t>
      </w:r>
      <w:hyperlink r:id="rId9" w:history="1">
        <w:r>
          <w:rPr>
            <w:rFonts w:ascii="Arial" w:eastAsia="Arial" w:hAnsi="Arial" w:cs="Arial"/>
            <w:color w:val="0563C1"/>
            <w:sz w:val="22"/>
            <w:szCs w:val="22"/>
            <w:u w:val="single" w:color="0563C1"/>
          </w:rPr>
          <w:t>Elizabeth McGorian</w:t>
        </w:r>
      </w:hyperlink>
      <w:r>
        <w:rPr>
          <w:rFonts w:ascii="Arial" w:eastAsia="Arial" w:hAnsi="Arial" w:cs="Arial"/>
          <w:sz w:val="22"/>
          <w:szCs w:val="22"/>
        </w:rPr>
        <w:t xml:space="preserve"> as The Queen, </w:t>
      </w:r>
      <w:hyperlink r:id="rId10" w:history="1">
        <w:r>
          <w:rPr>
            <w:rFonts w:ascii="Arial" w:eastAsia="Arial" w:hAnsi="Arial" w:cs="Arial"/>
            <w:color w:val="0563C1"/>
            <w:sz w:val="22"/>
            <w:szCs w:val="22"/>
            <w:u w:val="single" w:color="0563C1"/>
          </w:rPr>
          <w:t>Alexander Campbell</w:t>
        </w:r>
      </w:hyperlink>
      <w:r>
        <w:rPr>
          <w:rFonts w:ascii="Arial" w:eastAsia="Arial" w:hAnsi="Arial" w:cs="Arial"/>
          <w:sz w:val="22"/>
          <w:szCs w:val="22"/>
        </w:rPr>
        <w:t xml:space="preserve"> as Benno, and </w:t>
      </w:r>
      <w:hyperlink r:id="rId11" w:history="1">
        <w:r>
          <w:rPr>
            <w:rFonts w:ascii="Arial" w:eastAsia="Arial" w:hAnsi="Arial" w:cs="Arial"/>
            <w:color w:val="0563C1"/>
            <w:sz w:val="22"/>
            <w:szCs w:val="22"/>
            <w:u w:val="single" w:color="0563C1"/>
          </w:rPr>
          <w:t>Akane Takada</w:t>
        </w:r>
      </w:hyperlink>
      <w:r>
        <w:rPr>
          <w:rFonts w:ascii="Arial" w:eastAsia="Arial" w:hAnsi="Arial" w:cs="Arial"/>
          <w:sz w:val="22"/>
          <w:szCs w:val="22"/>
        </w:rPr>
        <w:t xml:space="preserve"> and </w:t>
      </w:r>
      <w:hyperlink r:id="rId12" w:history="1">
        <w:r>
          <w:rPr>
            <w:rFonts w:ascii="Arial" w:eastAsia="Arial" w:hAnsi="Arial" w:cs="Arial"/>
            <w:color w:val="0563C1"/>
            <w:sz w:val="22"/>
            <w:szCs w:val="22"/>
            <w:u w:val="single" w:color="0563C1"/>
          </w:rPr>
          <w:t>Francesca Heyward</w:t>
        </w:r>
      </w:hyperlink>
      <w:r>
        <w:rPr>
          <w:rFonts w:ascii="Arial" w:eastAsia="Arial" w:hAnsi="Arial" w:cs="Arial"/>
          <w:sz w:val="22"/>
          <w:szCs w:val="22"/>
        </w:rPr>
        <w:t xml:space="preserve"> as Prince Siegfried’s Younger Sisters. </w:t>
      </w:r>
    </w:p>
    <w:p>
      <w:pPr>
        <w:spacing w:before="0" w:after="0"/>
        <w:rPr>
          <w:sz w:val="22"/>
          <w:szCs w:val="22"/>
        </w:rPr>
      </w:pPr>
      <w:r>
        <w:rPr>
          <w:rFonts w:ascii="Arial" w:eastAsia="Arial" w:hAnsi="Arial" w:cs="Arial"/>
          <w:sz w:val="22"/>
          <w:szCs w:val="22"/>
        </w:rPr>
        <w:t xml:space="preserve">The orchestra of the Royal Opera House is conducted by </w:t>
      </w:r>
      <w:hyperlink r:id="rId13" w:history="1">
        <w:r>
          <w:rPr>
            <w:rFonts w:ascii="Arial" w:eastAsia="Arial" w:hAnsi="Arial" w:cs="Arial"/>
            <w:color w:val="0563C1"/>
            <w:sz w:val="22"/>
            <w:szCs w:val="22"/>
            <w:u w:val="single" w:color="0563C1"/>
          </w:rPr>
          <w:t>Koen Kessels</w:t>
        </w:r>
      </w:hyperlink>
      <w:r>
        <w:rPr>
          <w:rFonts w:ascii="Arial" w:eastAsia="Arial" w:hAnsi="Arial" w:cs="Arial"/>
          <w:sz w:val="22"/>
          <w:szCs w:val="22"/>
        </w:rPr>
        <w:t xml:space="preserve">. The production has been directed for the screen by </w:t>
      </w:r>
      <w:r>
        <w:rPr>
          <w:rFonts w:ascii="Arial" w:eastAsia="Arial" w:hAnsi="Arial" w:cs="Arial"/>
          <w:b/>
          <w:bCs/>
          <w:sz w:val="22"/>
          <w:szCs w:val="22"/>
        </w:rPr>
        <w:t>Ross MacGibbon</w:t>
      </w:r>
      <w:r>
        <w:rPr>
          <w:rFonts w:ascii="Arial" w:eastAsia="Arial" w:hAnsi="Arial" w:cs="Arial"/>
          <w:sz w:val="22"/>
          <w:szCs w:val="22"/>
        </w:rPr>
        <w:t xml:space="preserve">. </w:t>
      </w:r>
    </w:p>
    <w:p>
      <w:pPr>
        <w:spacing w:before="0" w:after="0"/>
        <w:rPr>
          <w:sz w:val="22"/>
          <w:szCs w:val="22"/>
        </w:rPr>
      </w:pPr>
    </w:p>
    <w:p>
      <w:pPr>
        <w:spacing w:before="0" w:after="0"/>
        <w:rPr>
          <w:sz w:val="22"/>
          <w:szCs w:val="22"/>
        </w:rPr>
      </w:pPr>
      <w:r>
        <w:rPr>
          <w:rFonts w:ascii="Arial" w:eastAsia="Arial" w:hAnsi="Arial" w:cs="Arial"/>
          <w:sz w:val="22"/>
          <w:szCs w:val="22"/>
        </w:rPr>
        <w:t xml:space="preserve">The Royal Ballet’s Swan Lake will be shown in cinemas throughout the USA </w:t>
      </w:r>
      <w:r>
        <w:rPr>
          <w:rFonts w:ascii="Arial" w:eastAsia="Arial" w:hAnsi="Arial" w:cs="Arial"/>
          <w:sz w:val="22"/>
          <w:szCs w:val="22"/>
        </w:rPr>
        <w:t xml:space="preserve">in collaboration with </w:t>
      </w:r>
      <w:r>
        <w:rPr>
          <w:rFonts w:ascii="Arial" w:eastAsia="Arial" w:hAnsi="Arial" w:cs="Arial"/>
          <w:b/>
          <w:bCs/>
          <w:sz w:val="22"/>
          <w:szCs w:val="22"/>
        </w:rPr>
        <w:t>Trafalgar Releasing</w:t>
      </w:r>
      <w:r>
        <w:rPr>
          <w:rFonts w:ascii="Arial" w:eastAsia="Arial" w:hAnsi="Arial" w:cs="Arial"/>
          <w:sz w:val="22"/>
          <w:szCs w:val="22"/>
        </w:rPr>
        <w:t xml:space="preserve"> </w:t>
      </w:r>
      <w:r>
        <w:rPr>
          <w:rFonts w:ascii="Arial" w:eastAsia="Arial" w:hAnsi="Arial" w:cs="Arial"/>
          <w:sz w:val="22"/>
          <w:szCs w:val="22"/>
        </w:rPr>
        <w:t>from July 14 through September 15, with most major markets screening on Tuesday, July 31. Find your nearest screening here:</w:t>
      </w:r>
      <w:r>
        <w:rPr>
          <w:rFonts w:ascii="Arial" w:eastAsia="Arial" w:hAnsi="Arial" w:cs="Arial"/>
          <w:sz w:val="22"/>
          <w:szCs w:val="22"/>
        </w:rPr>
        <w:t xml:space="preserve"> </w:t>
      </w:r>
      <w:hyperlink r:id="rId5" w:history="1">
        <w:r>
          <w:rPr>
            <w:rFonts w:ascii="Arial" w:eastAsia="Arial" w:hAnsi="Arial" w:cs="Arial"/>
            <w:color w:val="0563C1"/>
            <w:sz w:val="22"/>
            <w:szCs w:val="22"/>
            <w:u w:val="single" w:color="0563C1"/>
          </w:rPr>
          <w:t>https://www.roh.org.uk/cinemas</w:t>
        </w:r>
      </w:hyperlink>
      <w:r>
        <w:rPr>
          <w:rFonts w:ascii="Arial" w:eastAsia="Arial" w:hAnsi="Arial" w:cs="Arial"/>
          <w:sz w:val="22"/>
          <w:szCs w:val="22"/>
        </w:rPr>
        <w:t>.</w:t>
      </w:r>
    </w:p>
    <w:p>
      <w:pPr>
        <w:spacing w:before="0" w:after="0"/>
        <w:rPr>
          <w:sz w:val="22"/>
          <w:szCs w:val="22"/>
        </w:rPr>
      </w:pPr>
    </w:p>
    <w:p>
      <w:pPr>
        <w:spacing w:before="0" w:after="0"/>
        <w:rPr>
          <w:sz w:val="22"/>
          <w:szCs w:val="22"/>
        </w:rPr>
      </w:pPr>
      <w:r>
        <w:rPr>
          <w:rFonts w:ascii="Arial" w:eastAsia="Arial" w:hAnsi="Arial" w:cs="Arial"/>
          <w:b/>
          <w:bCs/>
          <w:sz w:val="22"/>
          <w:szCs w:val="22"/>
        </w:rPr>
        <w:t>END</w:t>
      </w:r>
    </w:p>
    <w:p>
      <w:pPr>
        <w:spacing w:before="0" w:after="0"/>
        <w:rPr>
          <w:sz w:val="22"/>
          <w:szCs w:val="22"/>
        </w:rPr>
      </w:pPr>
    </w:p>
    <w:p>
      <w:pPr>
        <w:spacing w:before="0" w:after="0"/>
        <w:rPr>
          <w:sz w:val="22"/>
          <w:szCs w:val="22"/>
        </w:rPr>
      </w:pPr>
    </w:p>
    <w:p>
      <w:pPr>
        <w:spacing w:before="0" w:after="0"/>
        <w:rPr>
          <w:sz w:val="22"/>
          <w:szCs w:val="22"/>
        </w:rPr>
      </w:pPr>
      <w:r>
        <w:rPr>
          <w:rFonts w:ascii="Arial" w:eastAsia="Arial" w:hAnsi="Arial" w:cs="Arial"/>
          <w:b/>
          <w:bCs/>
          <w:sz w:val="22"/>
          <w:szCs w:val="22"/>
        </w:rPr>
        <w:t>About the Royal Opera House</w:t>
      </w:r>
    </w:p>
    <w:p>
      <w:pPr>
        <w:spacing w:before="0" w:after="0"/>
        <w:rPr>
          <w:sz w:val="22"/>
          <w:szCs w:val="22"/>
        </w:rPr>
      </w:pPr>
    </w:p>
    <w:p>
      <w:pPr>
        <w:spacing w:before="0" w:after="0"/>
        <w:rPr>
          <w:sz w:val="22"/>
          <w:szCs w:val="22"/>
        </w:rPr>
      </w:pPr>
      <w:r>
        <w:rPr>
          <w:rFonts w:ascii="Arial" w:eastAsia="Arial" w:hAnsi="Arial" w:cs="Arial"/>
          <w:sz w:val="22"/>
          <w:szCs w:val="22"/>
        </w:rPr>
        <w:t xml:space="preserve">The Royal Opera House leads the way in delivering world-class opera and ballet screenings across cinemas in the UK. 2017/18 was the Royal Opera Houses’ most successful cinema season to date with more than 500,000 tickets sold in the UK for the first time and screenings now available in more than 500 venues across the UK. The Royal Opera House has seen a huge growth in the influence of independent cinemas, who now account for 45% of UK sales. Internationally, a partnership with Trafalgar Releasing sees our productions broadcast to more than 1,000 cinemas in 40 countries. Other digital platforms include the Royal Opera House YouTube channel with more than 322,000 subscribers accessing full length Royal Opera House content for free and reaching more audiences than any other arts organisation in the UK. </w:t>
      </w:r>
    </w:p>
    <w:p>
      <w:pPr>
        <w:spacing w:before="0" w:after="0"/>
        <w:rPr>
          <w:sz w:val="22"/>
          <w:szCs w:val="22"/>
        </w:rPr>
      </w:pPr>
    </w:p>
    <w:p>
      <w:pPr>
        <w:spacing w:before="0" w:after="0"/>
        <w:rPr>
          <w:sz w:val="22"/>
          <w:szCs w:val="22"/>
        </w:rPr>
      </w:pPr>
    </w:p>
    <w:p>
      <w:pPr>
        <w:spacing w:before="0" w:after="0"/>
        <w:rPr>
          <w:sz w:val="22"/>
          <w:szCs w:val="22"/>
        </w:rPr>
      </w:pPr>
      <w:r>
        <w:rPr>
          <w:rFonts w:ascii="Arial" w:eastAsia="Arial" w:hAnsi="Arial" w:cs="Arial"/>
          <w:b/>
          <w:bCs/>
          <w:sz w:val="22"/>
          <w:szCs w:val="22"/>
        </w:rPr>
        <w:t>For more information, please contact:</w:t>
      </w:r>
    </w:p>
    <w:p>
      <w:pPr>
        <w:spacing w:before="0" w:after="0"/>
      </w:pPr>
      <w:r>
        <w:br/>
      </w:r>
      <w:r>
        <w:rPr>
          <w:rFonts w:ascii="Arial" w:eastAsia="Arial" w:hAnsi="Arial" w:cs="Arial"/>
          <w:b/>
          <w:bCs/>
        </w:rPr>
        <w:t>Sam Rudy Media Relations</w:t>
      </w:r>
      <w:r>
        <w:rPr>
          <w:rFonts w:ascii="Arial" w:eastAsia="Arial" w:hAnsi="Arial" w:cs="Arial"/>
          <w:b/>
          <w:bCs/>
        </w:rPr>
        <w:br/>
      </w:r>
      <w:r>
        <w:rPr>
          <w:rFonts w:ascii="Arial" w:eastAsia="Arial" w:hAnsi="Arial" w:cs="Arial"/>
          <w:b/>
          <w:bCs/>
        </w:rPr>
        <w:t>Jim Byk</w:t>
      </w:r>
    </w:p>
    <w:p>
      <w:pPr>
        <w:spacing w:before="0" w:after="0"/>
      </w:pPr>
      <w:r>
        <w:rPr>
          <w:rFonts w:ascii="Arial" w:eastAsia="Arial" w:hAnsi="Arial" w:cs="Arial"/>
        </w:rPr>
        <w:t>T: 212.575.0263</w:t>
      </w:r>
    </w:p>
    <w:p>
      <w:pPr>
        <w:spacing w:before="0" w:after="0"/>
      </w:pPr>
      <w:r>
        <w:rPr>
          <w:rFonts w:ascii="Arial" w:eastAsia="Arial" w:hAnsi="Arial" w:cs="Arial"/>
        </w:rPr>
        <w:t xml:space="preserve">E: </w:t>
      </w:r>
      <w:hyperlink r:id="rId14" w:history="1">
        <w:r>
          <w:rPr>
            <w:rFonts w:ascii="Arial" w:eastAsia="Arial" w:hAnsi="Arial" w:cs="Arial"/>
            <w:color w:val="0563C1"/>
            <w:u w:val="single" w:color="0563C1"/>
          </w:rPr>
          <w:t>jimbyk1@gmail.com</w:t>
        </w:r>
      </w:hyperlink>
    </w:p>
    <w:p>
      <w:pPr>
        <w:spacing w:before="0" w:after="0"/>
        <w:rPr>
          <w:sz w:val="22"/>
          <w:szCs w:val="22"/>
        </w:rPr>
      </w:pPr>
    </w:p>
    <w:p>
      <w:pPr>
        <w:spacing w:before="0" w:after="0"/>
      </w:pPr>
      <w:r>
        <w:rPr>
          <w:rFonts w:ascii="Arial" w:eastAsia="Arial" w:hAnsi="Arial" w:cs="Arial"/>
          <w:b/>
          <w:bCs/>
        </w:rPr>
        <w:t>Trafalgar Releasing</w:t>
      </w:r>
    </w:p>
    <w:p>
      <w:pPr>
        <w:spacing w:before="0" w:after="0"/>
      </w:pPr>
      <w:r>
        <w:rPr>
          <w:rFonts w:ascii="Arial" w:eastAsia="Arial" w:hAnsi="Arial" w:cs="Arial"/>
          <w:b/>
          <w:bCs/>
        </w:rPr>
        <w:t>Ollie Charles</w:t>
      </w:r>
    </w:p>
    <w:p>
      <w:pPr>
        <w:spacing w:before="0" w:after="0"/>
      </w:pPr>
      <w:r>
        <w:rPr>
          <w:rFonts w:ascii="Arial" w:eastAsia="Arial" w:hAnsi="Arial" w:cs="Arial"/>
        </w:rPr>
        <w:t>T: +44 (0)7471 907 077</w:t>
      </w:r>
      <w:r>
        <w:rPr>
          <w:rFonts w:ascii="Arial" w:eastAsia="Arial" w:hAnsi="Arial" w:cs="Arial"/>
        </w:rPr>
        <w:br/>
      </w:r>
      <w:r>
        <w:rPr>
          <w:rFonts w:ascii="Arial" w:eastAsia="Arial" w:hAnsi="Arial" w:cs="Arial"/>
        </w:rPr>
        <w:t xml:space="preserve">E: </w:t>
      </w:r>
      <w:hyperlink r:id="rId15" w:history="1">
        <w:r>
          <w:rPr>
            <w:rFonts w:ascii="Arial" w:eastAsia="Arial" w:hAnsi="Arial" w:cs="Arial"/>
            <w:color w:val="0563C1"/>
            <w:u w:val="single" w:color="0563C1"/>
          </w:rPr>
          <w:t>ollie.c@trafalgar-releasing.com</w:t>
        </w:r>
      </w:hyperlink>
    </w:p>
    <w:p>
      <w:pPr>
        <w:spacing w:before="0" w:after="0"/>
      </w:pPr>
    </w:p>
    <w:p>
      <w:pPr>
        <w:spacing w:before="0" w:after="0"/>
      </w:pPr>
      <w:r>
        <w:rPr>
          <w:rFonts w:ascii="Arial" w:eastAsia="Arial" w:hAnsi="Arial" w:cs="Arial"/>
          <w:b/>
          <w:bCs/>
        </w:rPr>
        <w:t>Royal Opera House</w:t>
      </w:r>
    </w:p>
    <w:p>
      <w:pPr>
        <w:spacing w:before="0" w:after="0"/>
      </w:pPr>
      <w:r>
        <w:rPr>
          <w:rFonts w:ascii="Arial" w:eastAsia="Arial" w:hAnsi="Arial" w:cs="Arial"/>
          <w:b/>
          <w:bCs/>
        </w:rPr>
        <w:t>Rachel Gaston</w:t>
      </w:r>
    </w:p>
    <w:p>
      <w:pPr>
        <w:spacing w:before="0" w:after="0"/>
      </w:pPr>
      <w:r>
        <w:rPr>
          <w:rFonts w:ascii="Arial" w:eastAsia="Arial" w:hAnsi="Arial" w:cs="Arial"/>
        </w:rPr>
        <w:t>T: +442072129781</w:t>
      </w:r>
      <w:r>
        <w:rPr>
          <w:rFonts w:ascii="Arial" w:eastAsia="Arial" w:hAnsi="Arial" w:cs="Arial"/>
        </w:rPr>
        <w:br/>
      </w:r>
      <w:r>
        <w:rPr>
          <w:rFonts w:ascii="Arial" w:eastAsia="Arial" w:hAnsi="Arial" w:cs="Arial"/>
        </w:rPr>
        <w:t xml:space="preserve">E: </w:t>
      </w:r>
      <w:hyperlink r:id="rId16" w:history="1">
        <w:r>
          <w:rPr>
            <w:rFonts w:ascii="Arial" w:eastAsia="Arial" w:hAnsi="Arial" w:cs="Arial"/>
            <w:color w:val="0563C1"/>
            <w:u w:val="single" w:color="0563C1"/>
          </w:rPr>
          <w:t>Rachel.Gaston@roh.org.uk</w:t>
        </w:r>
      </w:hyperlink>
    </w:p>
    <w:p>
      <w:pPr>
        <w:spacing w:before="0" w:after="0"/>
      </w:pPr>
      <w:r>
        <w:rPr>
          <w:rFonts w:ascii="Arial" w:eastAsia="Arial" w:hAnsi="Arial" w:cs="Arial"/>
        </w:rPr>
        <w:t> </w:t>
      </w:r>
    </w:p>
    <w:p>
      <w:pPr>
        <w:spacing w:before="0" w:after="0"/>
      </w:pPr>
    </w:p>
    <w:sectPr>
      <w:headerReference w:type="default" r:id="rId17"/>
      <w:footerReference w:type="default" r:id="rId18"/>
      <w:type w:val="nextPage"/>
      <w:pgSz w:w="12240" w:h="15840"/>
      <w:pgMar w:top="1440" w:right="1440" w:bottom="441"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478812"/>
      <w:placeholder>
        <w:docPart w:val="DefaultPlaceholder_22675703"/>
      </w:placeholder>
      <w:richText/>
    </w:sdtPr>
    <w:sdtContent>
      <w:p>
        <w:pPr>
          <w:spacing w:before="0" w:after="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inline>
          <wp:extent cx="952500" cy="13811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077365" name=""/>
                  <pic:cNvPicPr>
                    <a:picLocks noChangeAspect="1"/>
                  </pic:cNvPicPr>
                </pic:nvPicPr>
                <pic:blipFill>
                  <a:blip xmlns:r="http://schemas.openxmlformats.org/officeDocument/2006/relationships" r:embed="rId1"/>
                  <a:stretch>
                    <a:fillRect/>
                  </a:stretch>
                </pic:blipFill>
                <pic:spPr>
                  <a:xfrm>
                    <a:off x="0" y="0"/>
                    <a:ext cx="952500" cy="13811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oh.org.uk/people/alexander-campbell" TargetMode="External" /><Relationship Id="rId11" Type="http://schemas.openxmlformats.org/officeDocument/2006/relationships/hyperlink" Target="http://www.roh.org.uk/people/akane-takada" TargetMode="External" /><Relationship Id="rId12" Type="http://schemas.openxmlformats.org/officeDocument/2006/relationships/hyperlink" Target="http://www.roh.org.uk/people/francesca-hayward" TargetMode="External" /><Relationship Id="rId13" Type="http://schemas.openxmlformats.org/officeDocument/2006/relationships/hyperlink" Target="http://www.roh.org.uk/people/koen-kessels" TargetMode="External" /><Relationship Id="rId14" Type="http://schemas.openxmlformats.org/officeDocument/2006/relationships/hyperlink" Target="mailto:jimbyk1@gmail.com" TargetMode="External" /><Relationship Id="rId15" Type="http://schemas.openxmlformats.org/officeDocument/2006/relationships/hyperlink" Target="mailto:ollie.c@trafalgar-releasing.com" TargetMode="External" /><Relationship Id="rId16" Type="http://schemas.openxmlformats.org/officeDocument/2006/relationships/hyperlink" Target="mailto:Rachel.Gaston@roh.org.uk"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glossaryDocument" Target="glossary/document.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roh.org.uk/people/liam-scarlett" TargetMode="External" /><Relationship Id="rId5" Type="http://schemas.openxmlformats.org/officeDocument/2006/relationships/hyperlink" Target="https://www.roh.org.uk/cinemas" TargetMode="External" /><Relationship Id="rId6" Type="http://schemas.openxmlformats.org/officeDocument/2006/relationships/hyperlink" Target="http://www.roh.org.uk/people/marianela-nunez" TargetMode="External" /><Relationship Id="rId7" Type="http://schemas.openxmlformats.org/officeDocument/2006/relationships/hyperlink" Target="http://www.roh.org.uk/people/vadim-muntagirov" TargetMode="External" /><Relationship Id="rId8" Type="http://schemas.openxmlformats.org/officeDocument/2006/relationships/hyperlink" Target="http://www.roh.org.uk/people/bennet-gartside" TargetMode="External" /><Relationship Id="rId9" Type="http://schemas.openxmlformats.org/officeDocument/2006/relationships/hyperlink" Target="http://www.roh.org.uk/people/elizabeth-mcgorian"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1C823D1-AFB3-4B1D-908F-7206FD36C06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